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510C4" w14:textId="77777777" w:rsidR="003F4317" w:rsidRDefault="003F4317" w:rsidP="003F4317">
      <w:pPr>
        <w:pStyle w:val="Default"/>
        <w:jc w:val="center"/>
        <w:rPr>
          <w:rFonts w:asciiTheme="minorBidi" w:hAnsiTheme="minorBidi" w:cstheme="minorBidi"/>
          <w:b/>
          <w:bCs/>
          <w:color w:val="auto"/>
          <w:sz w:val="36"/>
          <w:szCs w:val="36"/>
        </w:rPr>
      </w:pPr>
      <w:r w:rsidRPr="00575410">
        <w:rPr>
          <w:rFonts w:asciiTheme="minorBidi" w:hAnsiTheme="minorBidi" w:cstheme="minorBidi"/>
          <w:b/>
          <w:bCs/>
          <w:color w:val="auto"/>
          <w:sz w:val="36"/>
          <w:szCs w:val="36"/>
        </w:rPr>
        <w:t>SCGC Partners with DMCR to "Awaken New Depths" on World Ocean</w:t>
      </w:r>
      <w:r>
        <w:rPr>
          <w:rFonts w:asciiTheme="minorBidi" w:hAnsiTheme="minorBidi" w:cstheme="minorBidi"/>
          <w:b/>
          <w:bCs/>
          <w:color w:val="auto"/>
          <w:sz w:val="36"/>
          <w:szCs w:val="36"/>
        </w:rPr>
        <w:t>s</w:t>
      </w:r>
      <w:r w:rsidRPr="00575410">
        <w:rPr>
          <w:rFonts w:asciiTheme="minorBidi" w:hAnsiTheme="minorBidi" w:cstheme="minorBidi"/>
          <w:b/>
          <w:bCs/>
          <w:color w:val="auto"/>
          <w:sz w:val="36"/>
          <w:szCs w:val="36"/>
        </w:rPr>
        <w:t xml:space="preserve"> Day 2024; Launches Gen 3 Floating Litter Trap Innovation</w:t>
      </w:r>
    </w:p>
    <w:p w14:paraId="5B69537F" w14:textId="77777777" w:rsidR="003F4317" w:rsidRPr="003F4317" w:rsidRDefault="003F4317" w:rsidP="00A63CDF">
      <w:pPr>
        <w:pStyle w:val="Default"/>
        <w:jc w:val="center"/>
        <w:rPr>
          <w:rFonts w:asciiTheme="minorBidi" w:hAnsiTheme="minorBidi"/>
          <w:b/>
          <w:bCs/>
          <w:sz w:val="32"/>
          <w:szCs w:val="32"/>
        </w:rPr>
      </w:pPr>
    </w:p>
    <w:p w14:paraId="4A69B930" w14:textId="564FB68A" w:rsidR="003F4317" w:rsidRPr="00433FFE" w:rsidRDefault="003F4317" w:rsidP="003F4317">
      <w:pPr>
        <w:ind w:firstLine="720"/>
        <w:jc w:val="both"/>
        <w:rPr>
          <w:rFonts w:asciiTheme="minorBidi" w:hAnsiTheme="minorBidi"/>
          <w:color w:val="000000" w:themeColor="text1"/>
          <w:sz w:val="32"/>
          <w:szCs w:val="32"/>
        </w:rPr>
      </w:pPr>
      <w:r w:rsidRPr="00433FFE">
        <w:rPr>
          <w:rFonts w:asciiTheme="minorBidi" w:hAnsiTheme="minorBidi"/>
          <w:color w:val="000000" w:themeColor="text1"/>
          <w:sz w:val="32"/>
          <w:szCs w:val="32"/>
        </w:rPr>
        <w:t>Bangkok –</w:t>
      </w:r>
      <w:r w:rsidR="00FB27BE">
        <w:rPr>
          <w:rFonts w:asciiTheme="minorBidi" w:hAnsiTheme="minorBidi"/>
          <w:color w:val="000000" w:themeColor="text1"/>
          <w:sz w:val="32"/>
          <w:szCs w:val="32"/>
        </w:rPr>
        <w:t xml:space="preserve"> 10 </w:t>
      </w:r>
      <w:bookmarkStart w:id="0" w:name="_GoBack"/>
      <w:bookmarkEnd w:id="0"/>
      <w:r w:rsidRPr="00433FFE">
        <w:rPr>
          <w:rFonts w:asciiTheme="minorBidi" w:hAnsiTheme="minorBidi"/>
          <w:color w:val="000000" w:themeColor="text1"/>
          <w:sz w:val="32"/>
          <w:szCs w:val="32"/>
        </w:rPr>
        <w:t xml:space="preserve">June 2024: </w:t>
      </w:r>
      <w:r w:rsidRPr="00433FFE">
        <w:rPr>
          <w:rFonts w:asciiTheme="minorBidi" w:hAnsiTheme="minorBidi"/>
          <w:b/>
          <w:bCs/>
          <w:color w:val="000000" w:themeColor="text1"/>
          <w:sz w:val="32"/>
          <w:szCs w:val="32"/>
        </w:rPr>
        <w:t>SCG Chemicals, or SCGC,</w:t>
      </w:r>
      <w:r w:rsidRPr="00433FFE">
        <w:rPr>
          <w:rFonts w:asciiTheme="minorBidi" w:hAnsiTheme="minorBidi"/>
          <w:color w:val="000000" w:themeColor="text1"/>
          <w:sz w:val="32"/>
          <w:szCs w:val="32"/>
        </w:rPr>
        <w:t xml:space="preserve"> a leading integrated chemical business for sustainability, continues its mission to protect and restore marine ecosystems and biodiversity by following ESG (Environmental, Social, and Governance) principles that promote low waste and low carbon initiatives. SCGC drives </w:t>
      </w:r>
      <w:r w:rsidRPr="00433FFE">
        <w:rPr>
          <w:rFonts w:asciiTheme="minorBidi" w:hAnsiTheme="minorBidi"/>
          <w:b/>
          <w:bCs/>
          <w:color w:val="000000" w:themeColor="text1"/>
          <w:sz w:val="32"/>
          <w:szCs w:val="32"/>
        </w:rPr>
        <w:t>"Innovation for Better Marine,"</w:t>
      </w:r>
      <w:r w:rsidRPr="00433FFE">
        <w:rPr>
          <w:rFonts w:asciiTheme="minorBidi" w:hAnsiTheme="minorBidi"/>
          <w:color w:val="000000" w:themeColor="text1"/>
          <w:sz w:val="32"/>
          <w:szCs w:val="32"/>
        </w:rPr>
        <w:t xml:space="preserve"> which includes innovations such as floating litter traps and SCGC Fish Homes. Additionally, SCGC has co-founded </w:t>
      </w:r>
      <w:r w:rsidRPr="00433FFE">
        <w:rPr>
          <w:rFonts w:asciiTheme="minorBidi" w:hAnsiTheme="minorBidi"/>
          <w:b/>
          <w:bCs/>
          <w:color w:val="000000" w:themeColor="text1"/>
          <w:sz w:val="32"/>
          <w:szCs w:val="32"/>
        </w:rPr>
        <w:t>the "Nets Up" network, a model that creates added value through circular economy principles for sustainable oceans.</w:t>
      </w:r>
      <w:r w:rsidRPr="00433FFE">
        <w:rPr>
          <w:rFonts w:asciiTheme="minorBidi" w:hAnsiTheme="minorBidi"/>
          <w:color w:val="000000" w:themeColor="text1"/>
          <w:sz w:val="32"/>
          <w:szCs w:val="32"/>
        </w:rPr>
        <w:t xml:space="preserve"> This initiative transforms discarded fishing nets into marine materials, providing new alternative materials through recycling innovation.</w:t>
      </w:r>
    </w:p>
    <w:p w14:paraId="27D6AD7E" w14:textId="77777777" w:rsidR="003F4317" w:rsidRDefault="003F4317" w:rsidP="003F4317">
      <w:pPr>
        <w:ind w:firstLine="720"/>
        <w:jc w:val="both"/>
        <w:rPr>
          <w:rFonts w:ascii="Cordia New" w:hAnsi="Cordia New" w:cs="Cordia New"/>
          <w:sz w:val="32"/>
          <w:szCs w:val="32"/>
        </w:rPr>
      </w:pPr>
    </w:p>
    <w:p w14:paraId="6E9A9B33" w14:textId="76FECBA0" w:rsidR="003F4317" w:rsidRPr="00433FFE" w:rsidRDefault="003F4317" w:rsidP="003F4317">
      <w:pPr>
        <w:ind w:firstLine="720"/>
        <w:jc w:val="both"/>
        <w:rPr>
          <w:rFonts w:asciiTheme="minorBidi" w:hAnsiTheme="minorBidi"/>
          <w:color w:val="000000" w:themeColor="text1"/>
          <w:sz w:val="32"/>
          <w:szCs w:val="32"/>
        </w:rPr>
      </w:pPr>
      <w:r w:rsidRPr="00433FFE">
        <w:rPr>
          <w:rFonts w:asciiTheme="minorBidi" w:hAnsiTheme="minorBidi"/>
          <w:color w:val="000000" w:themeColor="text1"/>
          <w:sz w:val="32"/>
          <w:szCs w:val="32"/>
        </w:rPr>
        <w:t xml:space="preserve">On the occasion of World Oceans Day 2024, under the theme "Awaken New Depths," SCGC has donated 25 sets of the </w:t>
      </w:r>
      <w:r w:rsidRPr="00433FFE">
        <w:rPr>
          <w:rFonts w:asciiTheme="minorBidi" w:hAnsiTheme="minorBidi"/>
          <w:b/>
          <w:bCs/>
          <w:color w:val="000000" w:themeColor="text1"/>
          <w:sz w:val="32"/>
          <w:szCs w:val="32"/>
        </w:rPr>
        <w:t>“SCGC - DMCR Litter Trap Gen 3”</w:t>
      </w:r>
      <w:r w:rsidRPr="00433FFE">
        <w:rPr>
          <w:rFonts w:asciiTheme="minorBidi" w:hAnsiTheme="minorBidi"/>
          <w:color w:val="000000" w:themeColor="text1"/>
          <w:sz w:val="32"/>
          <w:szCs w:val="32"/>
        </w:rPr>
        <w:t xml:space="preserve"> to the Department of Marine and Coastal Resources (DMCR) under the Ministry of Natural Resources and Environment. These floating litter traps are to be deployed at the mouths of rivers and canals to prevent waste from reaching the ocean</w:t>
      </w:r>
      <w:r>
        <w:rPr>
          <w:rFonts w:asciiTheme="minorBidi" w:hAnsiTheme="minorBidi"/>
          <w:color w:val="000000" w:themeColor="text1"/>
          <w:sz w:val="32"/>
          <w:szCs w:val="32"/>
        </w:rPr>
        <w:t>s</w:t>
      </w:r>
      <w:r w:rsidRPr="00433FFE">
        <w:rPr>
          <w:rFonts w:asciiTheme="minorBidi" w:hAnsiTheme="minorBidi"/>
          <w:color w:val="000000" w:themeColor="text1"/>
          <w:sz w:val="32"/>
          <w:szCs w:val="32"/>
        </w:rPr>
        <w:t xml:space="preserve">. The donation was received by </w:t>
      </w:r>
      <w:r w:rsidRPr="00433FFE">
        <w:rPr>
          <w:rFonts w:asciiTheme="minorBidi" w:hAnsiTheme="minorBidi"/>
          <w:b/>
          <w:bCs/>
          <w:color w:val="000000" w:themeColor="text1"/>
          <w:sz w:val="32"/>
          <w:szCs w:val="32"/>
        </w:rPr>
        <w:t xml:space="preserve">Deputy Prime Minister and Minister of Natural Resources and Environment, Police General </w:t>
      </w:r>
      <w:proofErr w:type="spellStart"/>
      <w:r w:rsidRPr="00433FFE">
        <w:rPr>
          <w:rFonts w:asciiTheme="minorBidi" w:hAnsiTheme="minorBidi"/>
          <w:b/>
          <w:bCs/>
          <w:color w:val="000000" w:themeColor="text1"/>
          <w:sz w:val="32"/>
          <w:szCs w:val="32"/>
        </w:rPr>
        <w:t>Patcharawat</w:t>
      </w:r>
      <w:proofErr w:type="spellEnd"/>
      <w:r w:rsidRPr="00433FFE">
        <w:rPr>
          <w:rFonts w:asciiTheme="minorBidi" w:hAnsiTheme="minorBidi"/>
          <w:b/>
          <w:bCs/>
          <w:color w:val="000000" w:themeColor="text1"/>
          <w:sz w:val="32"/>
          <w:szCs w:val="32"/>
        </w:rPr>
        <w:t xml:space="preserve"> </w:t>
      </w:r>
      <w:proofErr w:type="spellStart"/>
      <w:r w:rsidRPr="00433FFE">
        <w:rPr>
          <w:rFonts w:asciiTheme="minorBidi" w:hAnsiTheme="minorBidi"/>
          <w:b/>
          <w:bCs/>
          <w:color w:val="000000" w:themeColor="text1"/>
          <w:sz w:val="32"/>
          <w:szCs w:val="32"/>
        </w:rPr>
        <w:t>Wongsuwan</w:t>
      </w:r>
      <w:proofErr w:type="spellEnd"/>
      <w:r w:rsidRPr="00433FFE">
        <w:rPr>
          <w:rFonts w:asciiTheme="minorBidi" w:hAnsiTheme="minorBidi"/>
          <w:b/>
          <w:bCs/>
          <w:color w:val="000000" w:themeColor="text1"/>
          <w:sz w:val="32"/>
          <w:szCs w:val="32"/>
        </w:rPr>
        <w:t xml:space="preserve">, along with Mr. </w:t>
      </w:r>
      <w:proofErr w:type="spellStart"/>
      <w:r w:rsidRPr="00433FFE">
        <w:rPr>
          <w:rFonts w:asciiTheme="minorBidi" w:hAnsiTheme="minorBidi"/>
          <w:b/>
          <w:bCs/>
          <w:color w:val="000000" w:themeColor="text1"/>
          <w:sz w:val="32"/>
          <w:szCs w:val="32"/>
        </w:rPr>
        <w:t>Pinsak</w:t>
      </w:r>
      <w:proofErr w:type="spellEnd"/>
      <w:r w:rsidRPr="00433FFE">
        <w:rPr>
          <w:rFonts w:asciiTheme="minorBidi" w:hAnsiTheme="minorBidi"/>
          <w:b/>
          <w:bCs/>
          <w:color w:val="000000" w:themeColor="text1"/>
          <w:sz w:val="32"/>
          <w:szCs w:val="32"/>
        </w:rPr>
        <w:t xml:space="preserve"> </w:t>
      </w:r>
      <w:proofErr w:type="spellStart"/>
      <w:r w:rsidRPr="00433FFE">
        <w:rPr>
          <w:rFonts w:asciiTheme="minorBidi" w:hAnsiTheme="minorBidi"/>
          <w:b/>
          <w:bCs/>
          <w:color w:val="000000" w:themeColor="text1"/>
          <w:sz w:val="32"/>
          <w:szCs w:val="32"/>
        </w:rPr>
        <w:t>Suraswadi</w:t>
      </w:r>
      <w:proofErr w:type="spellEnd"/>
      <w:r w:rsidRPr="00433FFE">
        <w:rPr>
          <w:rFonts w:asciiTheme="minorBidi" w:hAnsiTheme="minorBidi"/>
          <w:b/>
          <w:bCs/>
          <w:color w:val="000000" w:themeColor="text1"/>
          <w:sz w:val="32"/>
          <w:szCs w:val="32"/>
        </w:rPr>
        <w:t>, Director-General of the Department of Marine and Coastal Resources</w:t>
      </w:r>
      <w:r w:rsidRPr="00433FFE">
        <w:rPr>
          <w:rFonts w:asciiTheme="minorBidi" w:hAnsiTheme="minorBidi"/>
          <w:color w:val="000000" w:themeColor="text1"/>
          <w:sz w:val="32"/>
          <w:szCs w:val="32"/>
        </w:rPr>
        <w:t>, at Sea Life Bangkok Ocean World, Siam Paragon. SCGC has previously collaborated with DMCR to install over 47 floating litter traps in 17 coastal provinces across the country, successfully trapping more than 86 tons of waste (as of December 2023).</w:t>
      </w:r>
    </w:p>
    <w:p w14:paraId="13A53069" w14:textId="77777777" w:rsidR="007D1E71" w:rsidRPr="00B70A83" w:rsidRDefault="007D1E71" w:rsidP="00791281">
      <w:pPr>
        <w:pStyle w:val="Default"/>
        <w:ind w:firstLine="720"/>
        <w:jc w:val="thaiDistribute"/>
        <w:rPr>
          <w:rFonts w:ascii="Cordia New" w:hAnsi="Cordia New" w:cs="Cordia New"/>
          <w:sz w:val="32"/>
          <w:szCs w:val="32"/>
        </w:rPr>
      </w:pPr>
    </w:p>
    <w:p w14:paraId="5735ECB0" w14:textId="15254B1B" w:rsidR="003F4317" w:rsidRPr="00433FFE" w:rsidRDefault="003F4317" w:rsidP="003F4317">
      <w:pPr>
        <w:ind w:firstLine="720"/>
        <w:jc w:val="both"/>
        <w:rPr>
          <w:rFonts w:asciiTheme="minorBidi" w:hAnsiTheme="minorBidi"/>
          <w:color w:val="000000" w:themeColor="text1"/>
          <w:sz w:val="32"/>
          <w:szCs w:val="32"/>
        </w:rPr>
      </w:pPr>
      <w:r w:rsidRPr="00433FFE">
        <w:rPr>
          <w:rFonts w:asciiTheme="minorBidi" w:hAnsiTheme="minorBidi"/>
          <w:b/>
          <w:bCs/>
          <w:color w:val="000000" w:themeColor="text1"/>
          <w:sz w:val="32"/>
          <w:szCs w:val="32"/>
        </w:rPr>
        <w:t xml:space="preserve">Namthip Samphowprasert, Brand Management and </w:t>
      </w:r>
      <w:r w:rsidR="005424B3" w:rsidRPr="005424B3">
        <w:rPr>
          <w:rFonts w:asciiTheme="minorBidi" w:hAnsiTheme="minorBidi"/>
          <w:b/>
          <w:bCs/>
          <w:color w:val="000000" w:themeColor="text1"/>
          <w:sz w:val="32"/>
          <w:szCs w:val="32"/>
        </w:rPr>
        <w:t>Social Inclusion</w:t>
      </w:r>
      <w:r w:rsidR="00B26244">
        <w:rPr>
          <w:rFonts w:asciiTheme="minorBidi" w:hAnsiTheme="minorBidi"/>
          <w:b/>
          <w:bCs/>
          <w:color w:val="000000" w:themeColor="text1"/>
          <w:sz w:val="32"/>
          <w:szCs w:val="32"/>
        </w:rPr>
        <w:t xml:space="preserve"> </w:t>
      </w:r>
      <w:r w:rsidRPr="00433FFE">
        <w:rPr>
          <w:rFonts w:asciiTheme="minorBidi" w:hAnsiTheme="minorBidi"/>
          <w:b/>
          <w:bCs/>
          <w:color w:val="000000" w:themeColor="text1"/>
          <w:sz w:val="32"/>
          <w:szCs w:val="32"/>
        </w:rPr>
        <w:t>Director of SCG Chemicals Public Company Limited, or SCGC</w:t>
      </w:r>
      <w:r w:rsidRPr="00433FFE">
        <w:rPr>
          <w:rFonts w:asciiTheme="minorBidi" w:hAnsiTheme="minorBidi"/>
          <w:color w:val="000000" w:themeColor="text1"/>
          <w:sz w:val="32"/>
          <w:szCs w:val="32"/>
        </w:rPr>
        <w:t xml:space="preserve">, said, "The environmental crisis in marine ecosystems, particularly the issue of marine waste, requires concerted and tangible efforts from all sectors. SCGC </w:t>
      </w:r>
      <w:r w:rsidRPr="00433FFE">
        <w:rPr>
          <w:rFonts w:asciiTheme="minorBidi" w:hAnsiTheme="minorBidi"/>
          <w:color w:val="000000" w:themeColor="text1"/>
          <w:sz w:val="32"/>
          <w:szCs w:val="32"/>
        </w:rPr>
        <w:lastRenderedPageBreak/>
        <w:t xml:space="preserve">has been driving its mission to protect the oceans in collaboration with many network partners, including government and private sectors, as well as communities, youth, and employee volunteers. Since </w:t>
      </w:r>
      <w:r>
        <w:rPr>
          <w:rFonts w:asciiTheme="minorBidi" w:hAnsiTheme="minorBidi"/>
          <w:color w:val="000000" w:themeColor="text1"/>
          <w:sz w:val="32"/>
          <w:szCs w:val="32"/>
        </w:rPr>
        <w:t>2019</w:t>
      </w:r>
      <w:r w:rsidRPr="00433FFE">
        <w:rPr>
          <w:rFonts w:asciiTheme="minorBidi" w:hAnsiTheme="minorBidi"/>
          <w:color w:val="000000" w:themeColor="text1"/>
          <w:sz w:val="32"/>
          <w:szCs w:val="32"/>
        </w:rPr>
        <w:t>, we have leveraged our expertise to design the SCGC - DMCR Litter Trap in collaboration with the Office of Marine and Coastal Resources Administration 1 and local fishing groups in Rayong province. The SCGC - DMCR Litter Trap models donated to DMCR on this World Oceans Day are Generation 3 models, designed with enhanced efficiency and new materials, which reduce the trap's weight by up to 50%. This makes them more convenient and quicker to assemble and install, while also reducing carbon dioxide emissions through improved transportation efficiency. Furthermore, SCGC has mobilized a team of employee volunteers to participate in World Oceans Day activities held in Rayong province."</w:t>
      </w:r>
    </w:p>
    <w:p w14:paraId="07BC2075" w14:textId="77777777" w:rsidR="003F4317" w:rsidRPr="00B70A83" w:rsidRDefault="003F4317" w:rsidP="007D1E71">
      <w:pPr>
        <w:ind w:firstLine="720"/>
        <w:jc w:val="thaiDistribute"/>
        <w:rPr>
          <w:rFonts w:asciiTheme="minorBidi" w:hAnsiTheme="minorBidi"/>
          <w:sz w:val="32"/>
          <w:szCs w:val="32"/>
        </w:rPr>
      </w:pPr>
    </w:p>
    <w:p w14:paraId="0C60A8CC" w14:textId="77777777" w:rsidR="003F4317" w:rsidRPr="00433FFE" w:rsidRDefault="003F4317" w:rsidP="003F4317">
      <w:pPr>
        <w:ind w:firstLine="720"/>
        <w:jc w:val="both"/>
        <w:rPr>
          <w:rFonts w:asciiTheme="minorBidi" w:hAnsiTheme="minorBidi"/>
          <w:color w:val="000000" w:themeColor="text1"/>
          <w:sz w:val="32"/>
          <w:szCs w:val="32"/>
        </w:rPr>
      </w:pPr>
      <w:proofErr w:type="spellStart"/>
      <w:r w:rsidRPr="00433FFE">
        <w:rPr>
          <w:rFonts w:asciiTheme="minorBidi" w:hAnsiTheme="minorBidi"/>
          <w:b/>
          <w:bCs/>
          <w:color w:val="000000" w:themeColor="text1"/>
          <w:sz w:val="32"/>
          <w:szCs w:val="32"/>
        </w:rPr>
        <w:t>Pinsak</w:t>
      </w:r>
      <w:proofErr w:type="spellEnd"/>
      <w:r w:rsidRPr="00433FFE">
        <w:rPr>
          <w:rFonts w:asciiTheme="minorBidi" w:hAnsiTheme="minorBidi"/>
          <w:b/>
          <w:bCs/>
          <w:color w:val="000000" w:themeColor="text1"/>
          <w:sz w:val="32"/>
          <w:szCs w:val="32"/>
        </w:rPr>
        <w:t xml:space="preserve"> </w:t>
      </w:r>
      <w:proofErr w:type="spellStart"/>
      <w:r w:rsidRPr="00433FFE">
        <w:rPr>
          <w:rFonts w:asciiTheme="minorBidi" w:hAnsiTheme="minorBidi"/>
          <w:b/>
          <w:bCs/>
          <w:color w:val="000000" w:themeColor="text1"/>
          <w:sz w:val="32"/>
          <w:szCs w:val="32"/>
        </w:rPr>
        <w:t>Suraswadi</w:t>
      </w:r>
      <w:proofErr w:type="spellEnd"/>
      <w:r w:rsidRPr="00433FFE">
        <w:rPr>
          <w:rFonts w:asciiTheme="minorBidi" w:hAnsiTheme="minorBidi"/>
          <w:b/>
          <w:bCs/>
          <w:color w:val="000000" w:themeColor="text1"/>
          <w:sz w:val="32"/>
          <w:szCs w:val="32"/>
        </w:rPr>
        <w:t xml:space="preserve">, Director-General of the Department of Marine and Coastal Resources, </w:t>
      </w:r>
      <w:r w:rsidRPr="00433FFE">
        <w:rPr>
          <w:rFonts w:asciiTheme="minorBidi" w:hAnsiTheme="minorBidi"/>
          <w:color w:val="000000" w:themeColor="text1"/>
          <w:sz w:val="32"/>
          <w:szCs w:val="32"/>
        </w:rPr>
        <w:t xml:space="preserve">said, "The United Nations established World Oceans Day to raise global awareness and encourage collective efforts to conserve the oceans. In response, the Department of Marine and Coastal Resources has organized activities under the campaign theme </w:t>
      </w:r>
      <w:r w:rsidRPr="00433FFE">
        <w:rPr>
          <w:rFonts w:asciiTheme="minorBidi" w:hAnsiTheme="minorBidi"/>
          <w:b/>
          <w:bCs/>
          <w:color w:val="000000" w:themeColor="text1"/>
          <w:sz w:val="32"/>
          <w:szCs w:val="32"/>
        </w:rPr>
        <w:t>“Awaken New Depths,”</w:t>
      </w:r>
      <w:r w:rsidRPr="00433FFE">
        <w:rPr>
          <w:rFonts w:asciiTheme="minorBidi" w:hAnsiTheme="minorBidi"/>
          <w:color w:val="000000" w:themeColor="text1"/>
          <w:sz w:val="32"/>
          <w:szCs w:val="32"/>
        </w:rPr>
        <w:t xml:space="preserve"> emphasizing the connection between humanity and the oceans, as well as our shared responsibility to protect these vital ecosystems for the well-being of current and future generations. He also said that the department would conduct activities in collaboration with organizations and spread knowledge and awareness to the global community through different networks. The newly designed floating litter trap from </w:t>
      </w:r>
      <w:r w:rsidRPr="00433FFE">
        <w:rPr>
          <w:rFonts w:asciiTheme="minorBidi" w:hAnsiTheme="minorBidi"/>
          <w:b/>
          <w:bCs/>
          <w:color w:val="000000" w:themeColor="text1"/>
          <w:sz w:val="32"/>
          <w:szCs w:val="32"/>
        </w:rPr>
        <w:t>SCGC represent an innovative solution to tackle marine waste at its source</w:t>
      </w:r>
      <w:r w:rsidRPr="00433FFE">
        <w:rPr>
          <w:rFonts w:asciiTheme="minorBidi" w:hAnsiTheme="minorBidi"/>
          <w:color w:val="000000" w:themeColor="text1"/>
          <w:sz w:val="32"/>
          <w:szCs w:val="32"/>
        </w:rPr>
        <w:t>, helping to address the urgent challenges faced by the oceans.</w:t>
      </w:r>
    </w:p>
    <w:p w14:paraId="3F7F2950" w14:textId="77777777" w:rsidR="003F4317" w:rsidRPr="00B70A83" w:rsidRDefault="003F4317" w:rsidP="00791281">
      <w:pPr>
        <w:ind w:firstLine="720"/>
        <w:jc w:val="thaiDistribute"/>
        <w:rPr>
          <w:rFonts w:asciiTheme="minorBidi" w:hAnsiTheme="minorBidi" w:cs="Cordia New"/>
          <w:sz w:val="32"/>
          <w:szCs w:val="32"/>
        </w:rPr>
      </w:pPr>
    </w:p>
    <w:p w14:paraId="0E126854" w14:textId="77777777" w:rsidR="003F4317" w:rsidRPr="00433FFE" w:rsidRDefault="003F4317" w:rsidP="003F4317">
      <w:pPr>
        <w:ind w:firstLine="720"/>
        <w:jc w:val="both"/>
        <w:rPr>
          <w:rFonts w:asciiTheme="minorBidi" w:hAnsiTheme="minorBidi"/>
          <w:color w:val="000000" w:themeColor="text1"/>
          <w:sz w:val="32"/>
          <w:szCs w:val="32"/>
        </w:rPr>
      </w:pPr>
      <w:r w:rsidRPr="00433FFE">
        <w:rPr>
          <w:rFonts w:asciiTheme="minorBidi" w:hAnsiTheme="minorBidi"/>
          <w:color w:val="000000" w:themeColor="text1"/>
          <w:sz w:val="32"/>
          <w:szCs w:val="32"/>
        </w:rPr>
        <w:t xml:space="preserve">World Oceans Day 2024, organized by the Department of Marine and Coastal Resources under the Ministry of Natural Resources and Environment, was held at Sea Life Bangkok Ocean World, Siam Paragon. The event saw participation from numerous government agencies, private </w:t>
      </w:r>
      <w:r w:rsidRPr="00433FFE">
        <w:rPr>
          <w:rFonts w:asciiTheme="minorBidi" w:hAnsiTheme="minorBidi"/>
          <w:color w:val="000000" w:themeColor="text1"/>
          <w:sz w:val="32"/>
          <w:szCs w:val="32"/>
        </w:rPr>
        <w:lastRenderedPageBreak/>
        <w:t>sector, network partners, educational institutions, and the general public. The goal was to share knowledge and raise awareness among all sectors about the importance of the oceans, as well as to inspire global consciousness and collective efforts in ocean conservation.</w:t>
      </w:r>
    </w:p>
    <w:p w14:paraId="2DD69077" w14:textId="562F6E0E" w:rsidR="007D1E71" w:rsidRPr="00AB1ACB" w:rsidRDefault="007D1E71" w:rsidP="007D1E71">
      <w:pPr>
        <w:ind w:firstLine="720"/>
        <w:jc w:val="thaiDistribute"/>
        <w:rPr>
          <w:rFonts w:asciiTheme="minorBidi" w:hAnsiTheme="minorBidi"/>
        </w:rPr>
      </w:pPr>
    </w:p>
    <w:sectPr w:rsidR="007D1E71" w:rsidRPr="00AB1AC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845A4" w14:textId="77777777" w:rsidR="00055D62" w:rsidRDefault="00055D62" w:rsidP="00AB1ACB">
      <w:pPr>
        <w:spacing w:after="0" w:line="240" w:lineRule="auto"/>
      </w:pPr>
      <w:r>
        <w:separator/>
      </w:r>
    </w:p>
  </w:endnote>
  <w:endnote w:type="continuationSeparator" w:id="0">
    <w:p w14:paraId="21A1044D" w14:textId="77777777" w:rsidR="00055D62" w:rsidRDefault="00055D62" w:rsidP="00AB1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38E98" w14:textId="77777777" w:rsidR="005E6542" w:rsidRDefault="005E65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8664D" w14:textId="77777777" w:rsidR="005E6542" w:rsidRDefault="005E65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3B4AE" w14:textId="77777777" w:rsidR="005E6542" w:rsidRDefault="005E6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1BE85" w14:textId="77777777" w:rsidR="00055D62" w:rsidRDefault="00055D62" w:rsidP="00AB1ACB">
      <w:pPr>
        <w:spacing w:after="0" w:line="240" w:lineRule="auto"/>
      </w:pPr>
      <w:r>
        <w:separator/>
      </w:r>
    </w:p>
  </w:footnote>
  <w:footnote w:type="continuationSeparator" w:id="0">
    <w:p w14:paraId="6FA0B9EA" w14:textId="77777777" w:rsidR="00055D62" w:rsidRDefault="00055D62" w:rsidP="00AB1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3F458" w14:textId="77777777" w:rsidR="005E6542" w:rsidRDefault="005E65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216E0" w14:textId="3D8769E2" w:rsidR="00AB1ACB" w:rsidRPr="007E4BB4" w:rsidRDefault="005E6542" w:rsidP="00AB1ACB">
    <w:pPr>
      <w:pStyle w:val="Default"/>
      <w:rPr>
        <w:rFonts w:asciiTheme="minorBidi" w:hAnsiTheme="minorBidi" w:cstheme="minorBidi"/>
        <w:sz w:val="32"/>
        <w:szCs w:val="32"/>
      </w:rPr>
    </w:pPr>
    <w:r>
      <w:rPr>
        <w:noProof/>
      </w:rPr>
      <w:drawing>
        <wp:anchor distT="0" distB="0" distL="114300" distR="114300" simplePos="0" relativeHeight="251659264" behindDoc="0" locked="0" layoutInCell="1" allowOverlap="1" wp14:anchorId="756B3DE3" wp14:editId="59D0D2A1">
          <wp:simplePos x="0" y="0"/>
          <wp:positionH relativeFrom="column">
            <wp:posOffset>4600575</wp:posOffset>
          </wp:positionH>
          <wp:positionV relativeFrom="paragraph">
            <wp:posOffset>-136525</wp:posOffset>
          </wp:positionV>
          <wp:extent cx="1276350" cy="422275"/>
          <wp:effectExtent l="0" t="0" r="0" b="0"/>
          <wp:wrapTight wrapText="bothSides">
            <wp:wrapPolygon edited="0">
              <wp:start x="0" y="0"/>
              <wp:lineTo x="0" y="20463"/>
              <wp:lineTo x="21278" y="20463"/>
              <wp:lineTo x="21278" y="0"/>
              <wp:lineTo x="0" y="0"/>
            </wp:wrapPolygon>
          </wp:wrapTight>
          <wp:docPr id="3"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76350" cy="422275"/>
                  </a:xfrm>
                  <a:prstGeom prst="rect">
                    <a:avLst/>
                  </a:prstGeom>
                </pic:spPr>
              </pic:pic>
            </a:graphicData>
          </a:graphic>
          <wp14:sizeRelH relativeFrom="margin">
            <wp14:pctWidth>0</wp14:pctWidth>
          </wp14:sizeRelH>
          <wp14:sizeRelV relativeFrom="margin">
            <wp14:pctHeight>0</wp14:pctHeight>
          </wp14:sizeRelV>
        </wp:anchor>
      </w:drawing>
    </w:r>
    <w:r w:rsidR="00AB1ACB" w:rsidRPr="007E4BB4">
      <w:rPr>
        <w:rFonts w:asciiTheme="minorBidi" w:hAnsiTheme="minorBidi" w:cstheme="minorBidi"/>
        <w:sz w:val="36"/>
        <w:szCs w:val="36"/>
        <w:cs/>
      </w:rPr>
      <w:t xml:space="preserve"> </w:t>
    </w:r>
    <w:r w:rsidR="003F4317">
      <w:rPr>
        <w:rFonts w:asciiTheme="minorBidi" w:hAnsiTheme="minorBidi" w:cstheme="minorBidi"/>
        <w:sz w:val="32"/>
        <w:szCs w:val="32"/>
      </w:rPr>
      <w:t>Press Release</w:t>
    </w:r>
    <w:r w:rsidR="00AB1ACB" w:rsidRPr="007E4BB4">
      <w:rPr>
        <w:rFonts w:asciiTheme="minorBidi" w:hAnsiTheme="minorBidi" w:cstheme="minorBidi"/>
        <w:sz w:val="32"/>
        <w:szCs w:val="32"/>
        <w:cs/>
      </w:rPr>
      <w:t xml:space="preserve"> </w:t>
    </w:r>
  </w:p>
  <w:p w14:paraId="685698DE" w14:textId="77777777" w:rsidR="00AB1ACB" w:rsidRDefault="00AB1A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2004" w14:textId="77777777" w:rsidR="005E6542" w:rsidRDefault="005E65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5A8A"/>
    <w:multiLevelType w:val="hybridMultilevel"/>
    <w:tmpl w:val="58AAF14A"/>
    <w:lvl w:ilvl="0" w:tplc="23140FEE">
      <w:start w:val="1"/>
      <w:numFmt w:val="bullet"/>
      <w:lvlText w:val="•"/>
      <w:lvlJc w:val="left"/>
      <w:pPr>
        <w:tabs>
          <w:tab w:val="num" w:pos="720"/>
        </w:tabs>
        <w:ind w:left="720" w:hanging="360"/>
      </w:pPr>
      <w:rPr>
        <w:rFonts w:ascii="Arial" w:hAnsi="Arial" w:hint="default"/>
      </w:rPr>
    </w:lvl>
    <w:lvl w:ilvl="1" w:tplc="857EDCA0">
      <w:start w:val="1"/>
      <w:numFmt w:val="bullet"/>
      <w:lvlText w:val="•"/>
      <w:lvlJc w:val="left"/>
      <w:pPr>
        <w:tabs>
          <w:tab w:val="num" w:pos="1440"/>
        </w:tabs>
        <w:ind w:left="1440" w:hanging="360"/>
      </w:pPr>
      <w:rPr>
        <w:rFonts w:ascii="Arial" w:hAnsi="Arial" w:hint="default"/>
      </w:rPr>
    </w:lvl>
    <w:lvl w:ilvl="2" w:tplc="92F8BE32" w:tentative="1">
      <w:start w:val="1"/>
      <w:numFmt w:val="bullet"/>
      <w:lvlText w:val="•"/>
      <w:lvlJc w:val="left"/>
      <w:pPr>
        <w:tabs>
          <w:tab w:val="num" w:pos="2160"/>
        </w:tabs>
        <w:ind w:left="2160" w:hanging="360"/>
      </w:pPr>
      <w:rPr>
        <w:rFonts w:ascii="Arial" w:hAnsi="Arial" w:hint="default"/>
      </w:rPr>
    </w:lvl>
    <w:lvl w:ilvl="3" w:tplc="2932A9D0" w:tentative="1">
      <w:start w:val="1"/>
      <w:numFmt w:val="bullet"/>
      <w:lvlText w:val="•"/>
      <w:lvlJc w:val="left"/>
      <w:pPr>
        <w:tabs>
          <w:tab w:val="num" w:pos="2880"/>
        </w:tabs>
        <w:ind w:left="2880" w:hanging="360"/>
      </w:pPr>
      <w:rPr>
        <w:rFonts w:ascii="Arial" w:hAnsi="Arial" w:hint="default"/>
      </w:rPr>
    </w:lvl>
    <w:lvl w:ilvl="4" w:tplc="3684F73A" w:tentative="1">
      <w:start w:val="1"/>
      <w:numFmt w:val="bullet"/>
      <w:lvlText w:val="•"/>
      <w:lvlJc w:val="left"/>
      <w:pPr>
        <w:tabs>
          <w:tab w:val="num" w:pos="3600"/>
        </w:tabs>
        <w:ind w:left="3600" w:hanging="360"/>
      </w:pPr>
      <w:rPr>
        <w:rFonts w:ascii="Arial" w:hAnsi="Arial" w:hint="default"/>
      </w:rPr>
    </w:lvl>
    <w:lvl w:ilvl="5" w:tplc="310278D0" w:tentative="1">
      <w:start w:val="1"/>
      <w:numFmt w:val="bullet"/>
      <w:lvlText w:val="•"/>
      <w:lvlJc w:val="left"/>
      <w:pPr>
        <w:tabs>
          <w:tab w:val="num" w:pos="4320"/>
        </w:tabs>
        <w:ind w:left="4320" w:hanging="360"/>
      </w:pPr>
      <w:rPr>
        <w:rFonts w:ascii="Arial" w:hAnsi="Arial" w:hint="default"/>
      </w:rPr>
    </w:lvl>
    <w:lvl w:ilvl="6" w:tplc="68723DA8" w:tentative="1">
      <w:start w:val="1"/>
      <w:numFmt w:val="bullet"/>
      <w:lvlText w:val="•"/>
      <w:lvlJc w:val="left"/>
      <w:pPr>
        <w:tabs>
          <w:tab w:val="num" w:pos="5040"/>
        </w:tabs>
        <w:ind w:left="5040" w:hanging="360"/>
      </w:pPr>
      <w:rPr>
        <w:rFonts w:ascii="Arial" w:hAnsi="Arial" w:hint="default"/>
      </w:rPr>
    </w:lvl>
    <w:lvl w:ilvl="7" w:tplc="C0029D20" w:tentative="1">
      <w:start w:val="1"/>
      <w:numFmt w:val="bullet"/>
      <w:lvlText w:val="•"/>
      <w:lvlJc w:val="left"/>
      <w:pPr>
        <w:tabs>
          <w:tab w:val="num" w:pos="5760"/>
        </w:tabs>
        <w:ind w:left="5760" w:hanging="360"/>
      </w:pPr>
      <w:rPr>
        <w:rFonts w:ascii="Arial" w:hAnsi="Arial" w:hint="default"/>
      </w:rPr>
    </w:lvl>
    <w:lvl w:ilvl="8" w:tplc="721C0A8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7C817AF"/>
    <w:multiLevelType w:val="hybridMultilevel"/>
    <w:tmpl w:val="903E2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502C24"/>
    <w:multiLevelType w:val="hybridMultilevel"/>
    <w:tmpl w:val="3C54E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E7A4F"/>
    <w:multiLevelType w:val="hybridMultilevel"/>
    <w:tmpl w:val="068A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673C56"/>
    <w:multiLevelType w:val="hybridMultilevel"/>
    <w:tmpl w:val="C62067A8"/>
    <w:lvl w:ilvl="0" w:tplc="2E4ED1C6">
      <w:start w:val="1"/>
      <w:numFmt w:val="bullet"/>
      <w:lvlText w:val="•"/>
      <w:lvlJc w:val="left"/>
      <w:pPr>
        <w:tabs>
          <w:tab w:val="num" w:pos="720"/>
        </w:tabs>
        <w:ind w:left="720" w:hanging="360"/>
      </w:pPr>
      <w:rPr>
        <w:rFonts w:ascii="Arial" w:hAnsi="Arial" w:hint="default"/>
      </w:rPr>
    </w:lvl>
    <w:lvl w:ilvl="1" w:tplc="1E7CC0E8">
      <w:numFmt w:val="bullet"/>
      <w:lvlText w:val="•"/>
      <w:lvlJc w:val="left"/>
      <w:pPr>
        <w:tabs>
          <w:tab w:val="num" w:pos="1440"/>
        </w:tabs>
        <w:ind w:left="1440" w:hanging="360"/>
      </w:pPr>
      <w:rPr>
        <w:rFonts w:ascii="Arial" w:hAnsi="Arial" w:hint="default"/>
      </w:rPr>
    </w:lvl>
    <w:lvl w:ilvl="2" w:tplc="1B1EB258" w:tentative="1">
      <w:start w:val="1"/>
      <w:numFmt w:val="bullet"/>
      <w:lvlText w:val="•"/>
      <w:lvlJc w:val="left"/>
      <w:pPr>
        <w:tabs>
          <w:tab w:val="num" w:pos="2160"/>
        </w:tabs>
        <w:ind w:left="2160" w:hanging="360"/>
      </w:pPr>
      <w:rPr>
        <w:rFonts w:ascii="Arial" w:hAnsi="Arial" w:hint="default"/>
      </w:rPr>
    </w:lvl>
    <w:lvl w:ilvl="3" w:tplc="7D1AC25E" w:tentative="1">
      <w:start w:val="1"/>
      <w:numFmt w:val="bullet"/>
      <w:lvlText w:val="•"/>
      <w:lvlJc w:val="left"/>
      <w:pPr>
        <w:tabs>
          <w:tab w:val="num" w:pos="2880"/>
        </w:tabs>
        <w:ind w:left="2880" w:hanging="360"/>
      </w:pPr>
      <w:rPr>
        <w:rFonts w:ascii="Arial" w:hAnsi="Arial" w:hint="default"/>
      </w:rPr>
    </w:lvl>
    <w:lvl w:ilvl="4" w:tplc="1B2262AE" w:tentative="1">
      <w:start w:val="1"/>
      <w:numFmt w:val="bullet"/>
      <w:lvlText w:val="•"/>
      <w:lvlJc w:val="left"/>
      <w:pPr>
        <w:tabs>
          <w:tab w:val="num" w:pos="3600"/>
        </w:tabs>
        <w:ind w:left="3600" w:hanging="360"/>
      </w:pPr>
      <w:rPr>
        <w:rFonts w:ascii="Arial" w:hAnsi="Arial" w:hint="default"/>
      </w:rPr>
    </w:lvl>
    <w:lvl w:ilvl="5" w:tplc="1C30E33C" w:tentative="1">
      <w:start w:val="1"/>
      <w:numFmt w:val="bullet"/>
      <w:lvlText w:val="•"/>
      <w:lvlJc w:val="left"/>
      <w:pPr>
        <w:tabs>
          <w:tab w:val="num" w:pos="4320"/>
        </w:tabs>
        <w:ind w:left="4320" w:hanging="360"/>
      </w:pPr>
      <w:rPr>
        <w:rFonts w:ascii="Arial" w:hAnsi="Arial" w:hint="default"/>
      </w:rPr>
    </w:lvl>
    <w:lvl w:ilvl="6" w:tplc="F3B4F0FC" w:tentative="1">
      <w:start w:val="1"/>
      <w:numFmt w:val="bullet"/>
      <w:lvlText w:val="•"/>
      <w:lvlJc w:val="left"/>
      <w:pPr>
        <w:tabs>
          <w:tab w:val="num" w:pos="5040"/>
        </w:tabs>
        <w:ind w:left="5040" w:hanging="360"/>
      </w:pPr>
      <w:rPr>
        <w:rFonts w:ascii="Arial" w:hAnsi="Arial" w:hint="default"/>
      </w:rPr>
    </w:lvl>
    <w:lvl w:ilvl="7" w:tplc="978A1FEE" w:tentative="1">
      <w:start w:val="1"/>
      <w:numFmt w:val="bullet"/>
      <w:lvlText w:val="•"/>
      <w:lvlJc w:val="left"/>
      <w:pPr>
        <w:tabs>
          <w:tab w:val="num" w:pos="5760"/>
        </w:tabs>
        <w:ind w:left="5760" w:hanging="360"/>
      </w:pPr>
      <w:rPr>
        <w:rFonts w:ascii="Arial" w:hAnsi="Arial" w:hint="default"/>
      </w:rPr>
    </w:lvl>
    <w:lvl w:ilvl="8" w:tplc="77021192"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ACB"/>
    <w:rsid w:val="00036A40"/>
    <w:rsid w:val="00055D62"/>
    <w:rsid w:val="00077AA5"/>
    <w:rsid w:val="000843BF"/>
    <w:rsid w:val="0009148D"/>
    <w:rsid w:val="000951E7"/>
    <w:rsid w:val="000D3B13"/>
    <w:rsid w:val="000D78EF"/>
    <w:rsid w:val="000F600B"/>
    <w:rsid w:val="00117F59"/>
    <w:rsid w:val="00143499"/>
    <w:rsid w:val="00144BCD"/>
    <w:rsid w:val="001669EA"/>
    <w:rsid w:val="00187A14"/>
    <w:rsid w:val="0019786F"/>
    <w:rsid w:val="001A56B8"/>
    <w:rsid w:val="001C24E3"/>
    <w:rsid w:val="001D3BC6"/>
    <w:rsid w:val="00211388"/>
    <w:rsid w:val="0021283C"/>
    <w:rsid w:val="00216F29"/>
    <w:rsid w:val="0022191F"/>
    <w:rsid w:val="00234B72"/>
    <w:rsid w:val="00246AC9"/>
    <w:rsid w:val="00293C87"/>
    <w:rsid w:val="002F30EC"/>
    <w:rsid w:val="00303496"/>
    <w:rsid w:val="003056F7"/>
    <w:rsid w:val="00306847"/>
    <w:rsid w:val="00327A72"/>
    <w:rsid w:val="00342FEC"/>
    <w:rsid w:val="00362CEB"/>
    <w:rsid w:val="00363C50"/>
    <w:rsid w:val="003C1312"/>
    <w:rsid w:val="003F4317"/>
    <w:rsid w:val="0040053F"/>
    <w:rsid w:val="00402DC7"/>
    <w:rsid w:val="00440FD8"/>
    <w:rsid w:val="004506AC"/>
    <w:rsid w:val="00454AA0"/>
    <w:rsid w:val="00467878"/>
    <w:rsid w:val="00475905"/>
    <w:rsid w:val="004A4D14"/>
    <w:rsid w:val="004E3D27"/>
    <w:rsid w:val="005063D7"/>
    <w:rsid w:val="005148E4"/>
    <w:rsid w:val="0053444C"/>
    <w:rsid w:val="005424B3"/>
    <w:rsid w:val="0054589D"/>
    <w:rsid w:val="005621F1"/>
    <w:rsid w:val="005A13F6"/>
    <w:rsid w:val="005E6542"/>
    <w:rsid w:val="00611829"/>
    <w:rsid w:val="0061629D"/>
    <w:rsid w:val="00617F7F"/>
    <w:rsid w:val="0067120A"/>
    <w:rsid w:val="006B0B67"/>
    <w:rsid w:val="006B6335"/>
    <w:rsid w:val="006C6BE2"/>
    <w:rsid w:val="006C6D5E"/>
    <w:rsid w:val="006E1771"/>
    <w:rsid w:val="006F77BC"/>
    <w:rsid w:val="0075174A"/>
    <w:rsid w:val="00791281"/>
    <w:rsid w:val="007D1E71"/>
    <w:rsid w:val="007E4BB4"/>
    <w:rsid w:val="008004BC"/>
    <w:rsid w:val="00812FE5"/>
    <w:rsid w:val="00834D22"/>
    <w:rsid w:val="008415C8"/>
    <w:rsid w:val="008418C2"/>
    <w:rsid w:val="008535B6"/>
    <w:rsid w:val="00862226"/>
    <w:rsid w:val="0089798B"/>
    <w:rsid w:val="008A2DF6"/>
    <w:rsid w:val="008E3321"/>
    <w:rsid w:val="008E381D"/>
    <w:rsid w:val="00981E95"/>
    <w:rsid w:val="009A311E"/>
    <w:rsid w:val="009B3799"/>
    <w:rsid w:val="009B4CE5"/>
    <w:rsid w:val="00A4048E"/>
    <w:rsid w:val="00A53B7B"/>
    <w:rsid w:val="00A63CDF"/>
    <w:rsid w:val="00AB1ACB"/>
    <w:rsid w:val="00AD1881"/>
    <w:rsid w:val="00AD3050"/>
    <w:rsid w:val="00B212DF"/>
    <w:rsid w:val="00B26244"/>
    <w:rsid w:val="00B42CFD"/>
    <w:rsid w:val="00B45986"/>
    <w:rsid w:val="00B51F1B"/>
    <w:rsid w:val="00B70A83"/>
    <w:rsid w:val="00B7431B"/>
    <w:rsid w:val="00BB720B"/>
    <w:rsid w:val="00BF03B2"/>
    <w:rsid w:val="00C007FA"/>
    <w:rsid w:val="00C01BC5"/>
    <w:rsid w:val="00C06998"/>
    <w:rsid w:val="00C10F64"/>
    <w:rsid w:val="00C11B49"/>
    <w:rsid w:val="00C1661D"/>
    <w:rsid w:val="00C364FC"/>
    <w:rsid w:val="00C75B55"/>
    <w:rsid w:val="00C920A7"/>
    <w:rsid w:val="00CC0DB4"/>
    <w:rsid w:val="00CD065B"/>
    <w:rsid w:val="00CF7B32"/>
    <w:rsid w:val="00D17152"/>
    <w:rsid w:val="00D26E7F"/>
    <w:rsid w:val="00D552A2"/>
    <w:rsid w:val="00DF717A"/>
    <w:rsid w:val="00E779D5"/>
    <w:rsid w:val="00E876E1"/>
    <w:rsid w:val="00EA3605"/>
    <w:rsid w:val="00EE1595"/>
    <w:rsid w:val="00F53B40"/>
    <w:rsid w:val="00F65958"/>
    <w:rsid w:val="00F70565"/>
    <w:rsid w:val="00F73510"/>
    <w:rsid w:val="00FB27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54042"/>
  <w15:chartTrackingRefBased/>
  <w15:docId w15:val="{8A529314-4584-487A-92B6-3FAF0992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BB4"/>
  </w:style>
  <w:style w:type="paragraph" w:styleId="Heading1">
    <w:name w:val="heading 1"/>
    <w:basedOn w:val="Normal"/>
    <w:link w:val="Heading1Char"/>
    <w:uiPriority w:val="9"/>
    <w:qFormat/>
    <w:rsid w:val="005E65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ACB"/>
  </w:style>
  <w:style w:type="paragraph" w:styleId="Footer">
    <w:name w:val="footer"/>
    <w:basedOn w:val="Normal"/>
    <w:link w:val="FooterChar"/>
    <w:uiPriority w:val="99"/>
    <w:unhideWhenUsed/>
    <w:rsid w:val="00AB1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ACB"/>
  </w:style>
  <w:style w:type="paragraph" w:customStyle="1" w:styleId="Default">
    <w:name w:val="Default"/>
    <w:rsid w:val="00AB1ACB"/>
    <w:pPr>
      <w:autoSpaceDE w:val="0"/>
      <w:autoSpaceDN w:val="0"/>
      <w:adjustRightInd w:val="0"/>
      <w:spacing w:after="0" w:line="240" w:lineRule="auto"/>
    </w:pPr>
    <w:rPr>
      <w:rFonts w:ascii="Angsana New" w:hAnsi="Angsana New" w:cs="Angsana New"/>
      <w:color w:val="000000"/>
      <w:sz w:val="24"/>
      <w:szCs w:val="24"/>
    </w:rPr>
  </w:style>
  <w:style w:type="character" w:customStyle="1" w:styleId="Heading1Char">
    <w:name w:val="Heading 1 Char"/>
    <w:basedOn w:val="DefaultParagraphFont"/>
    <w:link w:val="Heading1"/>
    <w:uiPriority w:val="9"/>
    <w:rsid w:val="005E6542"/>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5E6542"/>
    <w:rPr>
      <w:b/>
      <w:bCs/>
    </w:rPr>
  </w:style>
  <w:style w:type="character" w:styleId="Emphasis">
    <w:name w:val="Emphasis"/>
    <w:basedOn w:val="DefaultParagraphFont"/>
    <w:uiPriority w:val="20"/>
    <w:qFormat/>
    <w:rsid w:val="00143499"/>
    <w:rPr>
      <w:i/>
      <w:iCs/>
    </w:rPr>
  </w:style>
  <w:style w:type="paragraph" w:styleId="NormalWeb">
    <w:name w:val="Normal (Web)"/>
    <w:basedOn w:val="Normal"/>
    <w:uiPriority w:val="99"/>
    <w:semiHidden/>
    <w:unhideWhenUsed/>
    <w:rsid w:val="00E876E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2226"/>
    <w:pPr>
      <w:spacing w:after="0" w:line="240" w:lineRule="auto"/>
      <w:ind w:left="720"/>
      <w:contextualSpacing/>
    </w:pPr>
    <w:rPr>
      <w:sz w:val="28"/>
    </w:rPr>
  </w:style>
  <w:style w:type="character" w:styleId="Hyperlink">
    <w:name w:val="Hyperlink"/>
    <w:basedOn w:val="DefaultParagraphFont"/>
    <w:uiPriority w:val="99"/>
    <w:unhideWhenUsed/>
    <w:rsid w:val="00862226"/>
    <w:rPr>
      <w:color w:val="0563C1" w:themeColor="hyperlink"/>
      <w:u w:val="single"/>
    </w:rPr>
  </w:style>
  <w:style w:type="paragraph" w:styleId="Revision">
    <w:name w:val="Revision"/>
    <w:hidden/>
    <w:uiPriority w:val="99"/>
    <w:semiHidden/>
    <w:rsid w:val="00BF03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926868">
      <w:bodyDiv w:val="1"/>
      <w:marLeft w:val="0"/>
      <w:marRight w:val="0"/>
      <w:marTop w:val="0"/>
      <w:marBottom w:val="0"/>
      <w:divBdr>
        <w:top w:val="none" w:sz="0" w:space="0" w:color="auto"/>
        <w:left w:val="none" w:sz="0" w:space="0" w:color="auto"/>
        <w:bottom w:val="none" w:sz="0" w:space="0" w:color="auto"/>
        <w:right w:val="none" w:sz="0" w:space="0" w:color="auto"/>
      </w:divBdr>
      <w:divsChild>
        <w:div w:id="1046100405">
          <w:marLeft w:val="446"/>
          <w:marRight w:val="0"/>
          <w:marTop w:val="0"/>
          <w:marBottom w:val="0"/>
          <w:divBdr>
            <w:top w:val="none" w:sz="0" w:space="0" w:color="auto"/>
            <w:left w:val="none" w:sz="0" w:space="0" w:color="auto"/>
            <w:bottom w:val="none" w:sz="0" w:space="0" w:color="auto"/>
            <w:right w:val="none" w:sz="0" w:space="0" w:color="auto"/>
          </w:divBdr>
        </w:div>
        <w:div w:id="1102800440">
          <w:marLeft w:val="446"/>
          <w:marRight w:val="0"/>
          <w:marTop w:val="0"/>
          <w:marBottom w:val="0"/>
          <w:divBdr>
            <w:top w:val="none" w:sz="0" w:space="0" w:color="auto"/>
            <w:left w:val="none" w:sz="0" w:space="0" w:color="auto"/>
            <w:bottom w:val="none" w:sz="0" w:space="0" w:color="auto"/>
            <w:right w:val="none" w:sz="0" w:space="0" w:color="auto"/>
          </w:divBdr>
        </w:div>
        <w:div w:id="1578126801">
          <w:marLeft w:val="446"/>
          <w:marRight w:val="0"/>
          <w:marTop w:val="0"/>
          <w:marBottom w:val="0"/>
          <w:divBdr>
            <w:top w:val="none" w:sz="0" w:space="0" w:color="auto"/>
            <w:left w:val="none" w:sz="0" w:space="0" w:color="auto"/>
            <w:bottom w:val="none" w:sz="0" w:space="0" w:color="auto"/>
            <w:right w:val="none" w:sz="0" w:space="0" w:color="auto"/>
          </w:divBdr>
        </w:div>
        <w:div w:id="1550606741">
          <w:marLeft w:val="446"/>
          <w:marRight w:val="0"/>
          <w:marTop w:val="0"/>
          <w:marBottom w:val="0"/>
          <w:divBdr>
            <w:top w:val="none" w:sz="0" w:space="0" w:color="auto"/>
            <w:left w:val="none" w:sz="0" w:space="0" w:color="auto"/>
            <w:bottom w:val="none" w:sz="0" w:space="0" w:color="auto"/>
            <w:right w:val="none" w:sz="0" w:space="0" w:color="auto"/>
          </w:divBdr>
        </w:div>
        <w:div w:id="6568122">
          <w:marLeft w:val="446"/>
          <w:marRight w:val="0"/>
          <w:marTop w:val="0"/>
          <w:marBottom w:val="0"/>
          <w:divBdr>
            <w:top w:val="none" w:sz="0" w:space="0" w:color="auto"/>
            <w:left w:val="none" w:sz="0" w:space="0" w:color="auto"/>
            <w:bottom w:val="none" w:sz="0" w:space="0" w:color="auto"/>
            <w:right w:val="none" w:sz="0" w:space="0" w:color="auto"/>
          </w:divBdr>
        </w:div>
        <w:div w:id="625501206">
          <w:marLeft w:val="446"/>
          <w:marRight w:val="0"/>
          <w:marTop w:val="0"/>
          <w:marBottom w:val="0"/>
          <w:divBdr>
            <w:top w:val="none" w:sz="0" w:space="0" w:color="auto"/>
            <w:left w:val="none" w:sz="0" w:space="0" w:color="auto"/>
            <w:bottom w:val="none" w:sz="0" w:space="0" w:color="auto"/>
            <w:right w:val="none" w:sz="0" w:space="0" w:color="auto"/>
          </w:divBdr>
        </w:div>
        <w:div w:id="274605556">
          <w:marLeft w:val="446"/>
          <w:marRight w:val="0"/>
          <w:marTop w:val="0"/>
          <w:marBottom w:val="0"/>
          <w:divBdr>
            <w:top w:val="none" w:sz="0" w:space="0" w:color="auto"/>
            <w:left w:val="none" w:sz="0" w:space="0" w:color="auto"/>
            <w:bottom w:val="none" w:sz="0" w:space="0" w:color="auto"/>
            <w:right w:val="none" w:sz="0" w:space="0" w:color="auto"/>
          </w:divBdr>
        </w:div>
      </w:divsChild>
    </w:div>
    <w:div w:id="444007582">
      <w:bodyDiv w:val="1"/>
      <w:marLeft w:val="0"/>
      <w:marRight w:val="0"/>
      <w:marTop w:val="0"/>
      <w:marBottom w:val="0"/>
      <w:divBdr>
        <w:top w:val="none" w:sz="0" w:space="0" w:color="auto"/>
        <w:left w:val="none" w:sz="0" w:space="0" w:color="auto"/>
        <w:bottom w:val="none" w:sz="0" w:space="0" w:color="auto"/>
        <w:right w:val="none" w:sz="0" w:space="0" w:color="auto"/>
      </w:divBdr>
    </w:div>
    <w:div w:id="562714805">
      <w:bodyDiv w:val="1"/>
      <w:marLeft w:val="0"/>
      <w:marRight w:val="0"/>
      <w:marTop w:val="0"/>
      <w:marBottom w:val="0"/>
      <w:divBdr>
        <w:top w:val="none" w:sz="0" w:space="0" w:color="auto"/>
        <w:left w:val="none" w:sz="0" w:space="0" w:color="auto"/>
        <w:bottom w:val="none" w:sz="0" w:space="0" w:color="auto"/>
        <w:right w:val="none" w:sz="0" w:space="0" w:color="auto"/>
      </w:divBdr>
    </w:div>
    <w:div w:id="970786585">
      <w:bodyDiv w:val="1"/>
      <w:marLeft w:val="0"/>
      <w:marRight w:val="0"/>
      <w:marTop w:val="0"/>
      <w:marBottom w:val="0"/>
      <w:divBdr>
        <w:top w:val="none" w:sz="0" w:space="0" w:color="auto"/>
        <w:left w:val="none" w:sz="0" w:space="0" w:color="auto"/>
        <w:bottom w:val="none" w:sz="0" w:space="0" w:color="auto"/>
        <w:right w:val="none" w:sz="0" w:space="0" w:color="auto"/>
      </w:divBdr>
    </w:div>
    <w:div w:id="1014499393">
      <w:bodyDiv w:val="1"/>
      <w:marLeft w:val="0"/>
      <w:marRight w:val="0"/>
      <w:marTop w:val="0"/>
      <w:marBottom w:val="0"/>
      <w:divBdr>
        <w:top w:val="none" w:sz="0" w:space="0" w:color="auto"/>
        <w:left w:val="none" w:sz="0" w:space="0" w:color="auto"/>
        <w:bottom w:val="none" w:sz="0" w:space="0" w:color="auto"/>
        <w:right w:val="none" w:sz="0" w:space="0" w:color="auto"/>
      </w:divBdr>
    </w:div>
    <w:div w:id="1062630793">
      <w:bodyDiv w:val="1"/>
      <w:marLeft w:val="0"/>
      <w:marRight w:val="0"/>
      <w:marTop w:val="0"/>
      <w:marBottom w:val="0"/>
      <w:divBdr>
        <w:top w:val="none" w:sz="0" w:space="0" w:color="auto"/>
        <w:left w:val="none" w:sz="0" w:space="0" w:color="auto"/>
        <w:bottom w:val="none" w:sz="0" w:space="0" w:color="auto"/>
        <w:right w:val="none" w:sz="0" w:space="0" w:color="auto"/>
      </w:divBdr>
    </w:div>
    <w:div w:id="1132333565">
      <w:bodyDiv w:val="1"/>
      <w:marLeft w:val="0"/>
      <w:marRight w:val="0"/>
      <w:marTop w:val="0"/>
      <w:marBottom w:val="0"/>
      <w:divBdr>
        <w:top w:val="none" w:sz="0" w:space="0" w:color="auto"/>
        <w:left w:val="none" w:sz="0" w:space="0" w:color="auto"/>
        <w:bottom w:val="none" w:sz="0" w:space="0" w:color="auto"/>
        <w:right w:val="none" w:sz="0" w:space="0" w:color="auto"/>
      </w:divBdr>
    </w:div>
    <w:div w:id="1261066684">
      <w:bodyDiv w:val="1"/>
      <w:marLeft w:val="0"/>
      <w:marRight w:val="0"/>
      <w:marTop w:val="0"/>
      <w:marBottom w:val="0"/>
      <w:divBdr>
        <w:top w:val="none" w:sz="0" w:space="0" w:color="auto"/>
        <w:left w:val="none" w:sz="0" w:space="0" w:color="auto"/>
        <w:bottom w:val="none" w:sz="0" w:space="0" w:color="auto"/>
        <w:right w:val="none" w:sz="0" w:space="0" w:color="auto"/>
      </w:divBdr>
    </w:div>
    <w:div w:id="1314137668">
      <w:bodyDiv w:val="1"/>
      <w:marLeft w:val="0"/>
      <w:marRight w:val="0"/>
      <w:marTop w:val="0"/>
      <w:marBottom w:val="0"/>
      <w:divBdr>
        <w:top w:val="none" w:sz="0" w:space="0" w:color="auto"/>
        <w:left w:val="none" w:sz="0" w:space="0" w:color="auto"/>
        <w:bottom w:val="none" w:sz="0" w:space="0" w:color="auto"/>
        <w:right w:val="none" w:sz="0" w:space="0" w:color="auto"/>
      </w:divBdr>
    </w:div>
    <w:div w:id="1403873205">
      <w:bodyDiv w:val="1"/>
      <w:marLeft w:val="0"/>
      <w:marRight w:val="0"/>
      <w:marTop w:val="0"/>
      <w:marBottom w:val="0"/>
      <w:divBdr>
        <w:top w:val="none" w:sz="0" w:space="0" w:color="auto"/>
        <w:left w:val="none" w:sz="0" w:space="0" w:color="auto"/>
        <w:bottom w:val="none" w:sz="0" w:space="0" w:color="auto"/>
        <w:right w:val="none" w:sz="0" w:space="0" w:color="auto"/>
      </w:divBdr>
    </w:div>
    <w:div w:id="1528182645">
      <w:bodyDiv w:val="1"/>
      <w:marLeft w:val="0"/>
      <w:marRight w:val="0"/>
      <w:marTop w:val="0"/>
      <w:marBottom w:val="0"/>
      <w:divBdr>
        <w:top w:val="none" w:sz="0" w:space="0" w:color="auto"/>
        <w:left w:val="none" w:sz="0" w:space="0" w:color="auto"/>
        <w:bottom w:val="none" w:sz="0" w:space="0" w:color="auto"/>
        <w:right w:val="none" w:sz="0" w:space="0" w:color="auto"/>
      </w:divBdr>
    </w:div>
    <w:div w:id="1582374315">
      <w:bodyDiv w:val="1"/>
      <w:marLeft w:val="0"/>
      <w:marRight w:val="0"/>
      <w:marTop w:val="0"/>
      <w:marBottom w:val="0"/>
      <w:divBdr>
        <w:top w:val="none" w:sz="0" w:space="0" w:color="auto"/>
        <w:left w:val="none" w:sz="0" w:space="0" w:color="auto"/>
        <w:bottom w:val="none" w:sz="0" w:space="0" w:color="auto"/>
        <w:right w:val="none" w:sz="0" w:space="0" w:color="auto"/>
      </w:divBdr>
    </w:div>
    <w:div w:id="1677924019">
      <w:bodyDiv w:val="1"/>
      <w:marLeft w:val="0"/>
      <w:marRight w:val="0"/>
      <w:marTop w:val="0"/>
      <w:marBottom w:val="0"/>
      <w:divBdr>
        <w:top w:val="none" w:sz="0" w:space="0" w:color="auto"/>
        <w:left w:val="none" w:sz="0" w:space="0" w:color="auto"/>
        <w:bottom w:val="none" w:sz="0" w:space="0" w:color="auto"/>
        <w:right w:val="none" w:sz="0" w:space="0" w:color="auto"/>
      </w:divBdr>
      <w:divsChild>
        <w:div w:id="1525828016">
          <w:marLeft w:val="360"/>
          <w:marRight w:val="0"/>
          <w:marTop w:val="200"/>
          <w:marBottom w:val="0"/>
          <w:divBdr>
            <w:top w:val="none" w:sz="0" w:space="0" w:color="auto"/>
            <w:left w:val="none" w:sz="0" w:space="0" w:color="auto"/>
            <w:bottom w:val="none" w:sz="0" w:space="0" w:color="auto"/>
            <w:right w:val="none" w:sz="0" w:space="0" w:color="auto"/>
          </w:divBdr>
        </w:div>
        <w:div w:id="726298159">
          <w:marLeft w:val="360"/>
          <w:marRight w:val="0"/>
          <w:marTop w:val="200"/>
          <w:marBottom w:val="0"/>
          <w:divBdr>
            <w:top w:val="none" w:sz="0" w:space="0" w:color="auto"/>
            <w:left w:val="none" w:sz="0" w:space="0" w:color="auto"/>
            <w:bottom w:val="none" w:sz="0" w:space="0" w:color="auto"/>
            <w:right w:val="none" w:sz="0" w:space="0" w:color="auto"/>
          </w:divBdr>
        </w:div>
        <w:div w:id="1914505760">
          <w:marLeft w:val="360"/>
          <w:marRight w:val="0"/>
          <w:marTop w:val="200"/>
          <w:marBottom w:val="0"/>
          <w:divBdr>
            <w:top w:val="none" w:sz="0" w:space="0" w:color="auto"/>
            <w:left w:val="none" w:sz="0" w:space="0" w:color="auto"/>
            <w:bottom w:val="none" w:sz="0" w:space="0" w:color="auto"/>
            <w:right w:val="none" w:sz="0" w:space="0" w:color="auto"/>
          </w:divBdr>
        </w:div>
        <w:div w:id="1546798467">
          <w:marLeft w:val="360"/>
          <w:marRight w:val="0"/>
          <w:marTop w:val="200"/>
          <w:marBottom w:val="0"/>
          <w:divBdr>
            <w:top w:val="none" w:sz="0" w:space="0" w:color="auto"/>
            <w:left w:val="none" w:sz="0" w:space="0" w:color="auto"/>
            <w:bottom w:val="none" w:sz="0" w:space="0" w:color="auto"/>
            <w:right w:val="none" w:sz="0" w:space="0" w:color="auto"/>
          </w:divBdr>
        </w:div>
        <w:div w:id="577638216">
          <w:marLeft w:val="1080"/>
          <w:marRight w:val="0"/>
          <w:marTop w:val="100"/>
          <w:marBottom w:val="0"/>
          <w:divBdr>
            <w:top w:val="none" w:sz="0" w:space="0" w:color="auto"/>
            <w:left w:val="none" w:sz="0" w:space="0" w:color="auto"/>
            <w:bottom w:val="none" w:sz="0" w:space="0" w:color="auto"/>
            <w:right w:val="none" w:sz="0" w:space="0" w:color="auto"/>
          </w:divBdr>
        </w:div>
        <w:div w:id="2000577270">
          <w:marLeft w:val="1080"/>
          <w:marRight w:val="0"/>
          <w:marTop w:val="100"/>
          <w:marBottom w:val="0"/>
          <w:divBdr>
            <w:top w:val="none" w:sz="0" w:space="0" w:color="auto"/>
            <w:left w:val="none" w:sz="0" w:space="0" w:color="auto"/>
            <w:bottom w:val="none" w:sz="0" w:space="0" w:color="auto"/>
            <w:right w:val="none" w:sz="0" w:space="0" w:color="auto"/>
          </w:divBdr>
        </w:div>
        <w:div w:id="158353879">
          <w:marLeft w:val="1080"/>
          <w:marRight w:val="0"/>
          <w:marTop w:val="100"/>
          <w:marBottom w:val="0"/>
          <w:divBdr>
            <w:top w:val="none" w:sz="0" w:space="0" w:color="auto"/>
            <w:left w:val="none" w:sz="0" w:space="0" w:color="auto"/>
            <w:bottom w:val="none" w:sz="0" w:space="0" w:color="auto"/>
            <w:right w:val="none" w:sz="0" w:space="0" w:color="auto"/>
          </w:divBdr>
        </w:div>
      </w:divsChild>
    </w:div>
    <w:div w:id="1770196274">
      <w:bodyDiv w:val="1"/>
      <w:marLeft w:val="0"/>
      <w:marRight w:val="0"/>
      <w:marTop w:val="0"/>
      <w:marBottom w:val="0"/>
      <w:divBdr>
        <w:top w:val="none" w:sz="0" w:space="0" w:color="auto"/>
        <w:left w:val="none" w:sz="0" w:space="0" w:color="auto"/>
        <w:bottom w:val="none" w:sz="0" w:space="0" w:color="auto"/>
        <w:right w:val="none" w:sz="0" w:space="0" w:color="auto"/>
      </w:divBdr>
    </w:div>
    <w:div w:id="1973245645">
      <w:bodyDiv w:val="1"/>
      <w:marLeft w:val="0"/>
      <w:marRight w:val="0"/>
      <w:marTop w:val="0"/>
      <w:marBottom w:val="0"/>
      <w:divBdr>
        <w:top w:val="none" w:sz="0" w:space="0" w:color="auto"/>
        <w:left w:val="none" w:sz="0" w:space="0" w:color="auto"/>
        <w:bottom w:val="none" w:sz="0" w:space="0" w:color="auto"/>
        <w:right w:val="none" w:sz="0" w:space="0" w:color="auto"/>
      </w:divBdr>
    </w:div>
    <w:div w:id="2051223258">
      <w:bodyDiv w:val="1"/>
      <w:marLeft w:val="0"/>
      <w:marRight w:val="0"/>
      <w:marTop w:val="0"/>
      <w:marBottom w:val="0"/>
      <w:divBdr>
        <w:top w:val="none" w:sz="0" w:space="0" w:color="auto"/>
        <w:left w:val="none" w:sz="0" w:space="0" w:color="auto"/>
        <w:bottom w:val="none" w:sz="0" w:space="0" w:color="auto"/>
        <w:right w:val="none" w:sz="0" w:space="0" w:color="auto"/>
      </w:divBdr>
    </w:div>
    <w:div w:id="207122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Manatcha Raksamata</dc:creator>
  <cp:keywords/>
  <dc:description/>
  <cp:lastModifiedBy>Ratchava Kaewthong</cp:lastModifiedBy>
  <cp:revision>7</cp:revision>
  <dcterms:created xsi:type="dcterms:W3CDTF">2024-06-07T06:48:00Z</dcterms:created>
  <dcterms:modified xsi:type="dcterms:W3CDTF">2024-06-10T02:51:00Z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2024-06-06T08:32:29Z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36a2ea3d-b32f-4787-a95f-ec6e5b181431</vt:lpwstr>
  </property>
  <property fmtid="{D5CDD505-2E9C-101B-9397-08002B2CF9AE}" pid="8" name="MSIP_Label_282ec11f-0307-4ba2-9c7f-1e910abb2b8a_ContentBits">
    <vt:lpwstr>0</vt:lpwstr>
  </property>
</Properties>
</file>